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C446" w14:textId="29B3F63E" w:rsidR="00556B78" w:rsidRDefault="00556B78" w:rsidP="00556B78">
      <w:pPr>
        <w:jc w:val="both"/>
        <w:rPr>
          <w:rFonts w:ascii="Arial" w:hAnsi="Arial" w:cs="Arial"/>
          <w:color w:val="1D1D1D"/>
          <w:lang w:val="en-US"/>
        </w:rPr>
      </w:pPr>
    </w:p>
    <w:p w14:paraId="4E041ED5" w14:textId="054CB7E9" w:rsidR="00556B78" w:rsidRPr="00DE6C5A" w:rsidRDefault="00556B78" w:rsidP="00DE6C5A">
      <w:pPr>
        <w:ind w:firstLine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is the world’s largest manufacturer of TUBALL™, its graphene nanotubes, and owns the only scalable technology that can synthesize them in industrial volumes. A graphene nanotube is a rolled-up sheet of graphene. The advantages of TUBALL™ nanotubes in comparison with standard additives are related to their unique combination of properties, including high electrical and thermal conductivity, </w:t>
      </w:r>
      <w:proofErr w:type="gramStart"/>
      <w:r w:rsidRPr="00556B78">
        <w:rPr>
          <w:rFonts w:ascii="Arial" w:eastAsia="Times New Roman" w:hAnsi="Arial" w:cs="Arial"/>
          <w:lang w:val="en-US"/>
        </w:rPr>
        <w:t>strength</w:t>
      </w:r>
      <w:proofErr w:type="gramEnd"/>
      <w:r w:rsidRPr="00556B78">
        <w:rPr>
          <w:rFonts w:ascii="Arial" w:eastAsia="Times New Roman" w:hAnsi="Arial" w:cs="Arial"/>
          <w:lang w:val="en-US"/>
        </w:rPr>
        <w:t xml:space="preserve"> and flexibility. To simplify nanotube handling, </w:t>
      </w: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has developed its TUBALL™ MATRIX nanotube concentrate product line that allows nanotubes to be used directly in standard manufacturing technological processes. As little as 0.1% of the concentrate is often enough to improve a material’s properties significantly. So far, </w:t>
      </w: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has developed TUBALL™-formulated technologies for electrochemical power sources, elastomers, composites, plastics, </w:t>
      </w:r>
      <w:proofErr w:type="gramStart"/>
      <w:r w:rsidRPr="00556B78">
        <w:rPr>
          <w:rFonts w:ascii="Arial" w:eastAsia="Times New Roman" w:hAnsi="Arial" w:cs="Arial"/>
          <w:lang w:val="en-US"/>
        </w:rPr>
        <w:t>paints</w:t>
      </w:r>
      <w:proofErr w:type="gramEnd"/>
      <w:r w:rsidRPr="00556B78">
        <w:rPr>
          <w:rFonts w:ascii="Arial" w:eastAsia="Times New Roman" w:hAnsi="Arial" w:cs="Arial"/>
          <w:lang w:val="en-US"/>
        </w:rPr>
        <w:t xml:space="preserve"> and coatings. The current production capacity is 90 </w:t>
      </w:r>
      <w:proofErr w:type="spellStart"/>
      <w:r w:rsidRPr="00556B78">
        <w:rPr>
          <w:rFonts w:ascii="Arial" w:eastAsia="Times New Roman" w:hAnsi="Arial" w:cs="Arial"/>
          <w:lang w:val="en-US"/>
        </w:rPr>
        <w:t>tonnes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per year. Luxembourg-based </w:t>
      </w: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partners with more than 1,500 companies around the world in regions including Europe, US, South Korea, China, Hong Kong, Canada, Mexico, Brazil, South-East Asia, Taiwan, Japan, India.</w:t>
      </w:r>
    </w:p>
    <w:p w14:paraId="202DF60B" w14:textId="1E44BA2C" w:rsidR="00DE6C5A" w:rsidRPr="00DE6C5A" w:rsidRDefault="00DE6C5A" w:rsidP="009C0237">
      <w:pPr>
        <w:jc w:val="both"/>
        <w:rPr>
          <w:rFonts w:ascii="Arial" w:hAnsi="Arial"/>
          <w:sz w:val="20"/>
          <w:szCs w:val="20"/>
          <w:lang w:val="en-US"/>
        </w:rPr>
      </w:pPr>
    </w:p>
    <w:p w14:paraId="02F48685" w14:textId="66AFB3B1" w:rsidR="00E2115C" w:rsidRPr="00476395" w:rsidRDefault="00CC6BE5" w:rsidP="009B4BF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  <w:hyperlink r:id="rId7" w:history="1">
        <w:r w:rsidR="00476395" w:rsidRPr="009B4BF1">
          <w:rPr>
            <w:rStyle w:val="Hyperlink"/>
            <w:rFonts w:ascii="Arial" w:hAnsi="Arial"/>
            <w:lang w:val="en-US"/>
          </w:rPr>
          <w:t>tuball.com</w:t>
        </w:r>
      </w:hyperlink>
    </w:p>
    <w:p w14:paraId="1AFC62CA" w14:textId="77777777" w:rsidR="00F94ED1" w:rsidRPr="00DF0BE4" w:rsidRDefault="00CC6BE5" w:rsidP="00F94ED1">
      <w:pPr>
        <w:jc w:val="both"/>
        <w:rPr>
          <w:rStyle w:val="Hyperlink"/>
          <w:lang w:val="en-US"/>
        </w:rPr>
      </w:pPr>
      <w:hyperlink r:id="rId8" w:history="1">
        <w:r w:rsidR="00F94ED1" w:rsidRPr="00CA4875">
          <w:rPr>
            <w:rStyle w:val="Hyperlink"/>
            <w:rFonts w:ascii="Arial" w:hAnsi="Arial"/>
            <w:lang w:val="en-US"/>
          </w:rPr>
          <w:t>ocsial.com</w:t>
        </w:r>
      </w:hyperlink>
      <w:r w:rsidR="00F94ED1" w:rsidRPr="00DF0BE4">
        <w:rPr>
          <w:rStyle w:val="Hyperlink"/>
          <w:lang w:val="en-US"/>
        </w:rPr>
        <w:t xml:space="preserve"> </w:t>
      </w:r>
    </w:p>
    <w:p w14:paraId="119800B3" w14:textId="77777777" w:rsidR="00F94ED1" w:rsidRPr="00476395" w:rsidRDefault="00F94ED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sectPr w:rsidR="00F94ED1" w:rsidRPr="00476395" w:rsidSect="00AC0103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0C06" w14:textId="77777777" w:rsidR="00CC6BE5" w:rsidRDefault="00CC6BE5" w:rsidP="000B1374">
      <w:r>
        <w:separator/>
      </w:r>
    </w:p>
  </w:endnote>
  <w:endnote w:type="continuationSeparator" w:id="0">
    <w:p w14:paraId="3474F9CC" w14:textId="77777777" w:rsidR="00CC6BE5" w:rsidRDefault="00CC6BE5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F Agora Sans Pro Medium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196B" w14:textId="77777777" w:rsidR="00CC6BE5" w:rsidRDefault="00CC6BE5" w:rsidP="000B1374">
      <w:r>
        <w:separator/>
      </w:r>
    </w:p>
  </w:footnote>
  <w:footnote w:type="continuationSeparator" w:id="0">
    <w:p w14:paraId="5AFF5590" w14:textId="77777777" w:rsidR="00CC6BE5" w:rsidRDefault="00CC6BE5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C56F4D" w14:paraId="3FF99D94" w14:textId="77777777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C56F4D" w:rsidRDefault="00C56F4D" w:rsidP="00352D4C">
          <w:pPr>
            <w:pStyle w:val="Header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GB" w:eastAsia="en-GB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C56F4D" w:rsidRPr="00352D4C" w:rsidRDefault="00C56F4D" w:rsidP="00352D4C">
          <w:pPr>
            <w:pStyle w:val="Header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2F4DD16D" w:rsidR="00C56F4D" w:rsidRPr="008752F3" w:rsidRDefault="008752F3" w:rsidP="008752F3">
          <w:pPr>
            <w:pStyle w:val="Header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28"/>
              <w:lang w:val="en-US"/>
            </w:rPr>
            <w:t xml:space="preserve">                                                       </w:t>
          </w:r>
          <w:r w:rsidR="00C56F4D" w:rsidRPr="000E6EE1">
            <w:rPr>
              <w:rFonts w:cs="Arial"/>
              <w:b/>
              <w:sz w:val="28"/>
            </w:rPr>
            <w:t xml:space="preserve"> </w:t>
          </w:r>
          <w:r>
            <w:rPr>
              <w:rFonts w:cs="Arial"/>
              <w:b/>
              <w:sz w:val="28"/>
              <w:lang w:val="en-US"/>
            </w:rPr>
            <w:t>About OCSiAl</w:t>
          </w:r>
        </w:p>
      </w:tc>
    </w:tr>
  </w:tbl>
  <w:p w14:paraId="7310AECD" w14:textId="7D2CAA6E" w:rsidR="00C56F4D" w:rsidRDefault="00C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03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73891"/>
    <w:rsid w:val="00074C3A"/>
    <w:rsid w:val="00097933"/>
    <w:rsid w:val="000B1374"/>
    <w:rsid w:val="000E2E0F"/>
    <w:rsid w:val="000E6EE1"/>
    <w:rsid w:val="000F4E9D"/>
    <w:rsid w:val="00112830"/>
    <w:rsid w:val="00160483"/>
    <w:rsid w:val="001654F3"/>
    <w:rsid w:val="001C607C"/>
    <w:rsid w:val="001F68C9"/>
    <w:rsid w:val="00202FBB"/>
    <w:rsid w:val="002551A8"/>
    <w:rsid w:val="002955FC"/>
    <w:rsid w:val="002A05FF"/>
    <w:rsid w:val="002A3367"/>
    <w:rsid w:val="002C7EB9"/>
    <w:rsid w:val="00313AE8"/>
    <w:rsid w:val="00323464"/>
    <w:rsid w:val="00347611"/>
    <w:rsid w:val="003518C9"/>
    <w:rsid w:val="00352D4C"/>
    <w:rsid w:val="00363EAB"/>
    <w:rsid w:val="003C60C2"/>
    <w:rsid w:val="003D4150"/>
    <w:rsid w:val="003F0BA2"/>
    <w:rsid w:val="004441B3"/>
    <w:rsid w:val="00454C5C"/>
    <w:rsid w:val="00476395"/>
    <w:rsid w:val="004819A0"/>
    <w:rsid w:val="00494EDA"/>
    <w:rsid w:val="004B2C02"/>
    <w:rsid w:val="004B7CB1"/>
    <w:rsid w:val="005076B8"/>
    <w:rsid w:val="00534235"/>
    <w:rsid w:val="00540BAE"/>
    <w:rsid w:val="00556B78"/>
    <w:rsid w:val="0058698D"/>
    <w:rsid w:val="00591162"/>
    <w:rsid w:val="005B6251"/>
    <w:rsid w:val="006056AA"/>
    <w:rsid w:val="0062494F"/>
    <w:rsid w:val="00685939"/>
    <w:rsid w:val="00691DBF"/>
    <w:rsid w:val="006A1744"/>
    <w:rsid w:val="006A42AE"/>
    <w:rsid w:val="006C1C04"/>
    <w:rsid w:val="006D7C15"/>
    <w:rsid w:val="006E562A"/>
    <w:rsid w:val="006E6355"/>
    <w:rsid w:val="006F6327"/>
    <w:rsid w:val="00716F89"/>
    <w:rsid w:val="00717886"/>
    <w:rsid w:val="007237EA"/>
    <w:rsid w:val="007F2801"/>
    <w:rsid w:val="008632E8"/>
    <w:rsid w:val="008752F3"/>
    <w:rsid w:val="008758C8"/>
    <w:rsid w:val="00884940"/>
    <w:rsid w:val="008C20E6"/>
    <w:rsid w:val="008E0EFE"/>
    <w:rsid w:val="008F125D"/>
    <w:rsid w:val="00922C4A"/>
    <w:rsid w:val="00930713"/>
    <w:rsid w:val="0093632A"/>
    <w:rsid w:val="00990179"/>
    <w:rsid w:val="009B4BF1"/>
    <w:rsid w:val="009C0237"/>
    <w:rsid w:val="009C3B7D"/>
    <w:rsid w:val="009F4976"/>
    <w:rsid w:val="00A255EA"/>
    <w:rsid w:val="00A54A80"/>
    <w:rsid w:val="00A747E1"/>
    <w:rsid w:val="00A877C2"/>
    <w:rsid w:val="00AB71A1"/>
    <w:rsid w:val="00AC0103"/>
    <w:rsid w:val="00AC5204"/>
    <w:rsid w:val="00AD4F78"/>
    <w:rsid w:val="00AE290F"/>
    <w:rsid w:val="00AF4878"/>
    <w:rsid w:val="00B379A7"/>
    <w:rsid w:val="00B51668"/>
    <w:rsid w:val="00B534E3"/>
    <w:rsid w:val="00B84903"/>
    <w:rsid w:val="00B93F9D"/>
    <w:rsid w:val="00BA20C1"/>
    <w:rsid w:val="00C056D4"/>
    <w:rsid w:val="00C312E3"/>
    <w:rsid w:val="00C31CD3"/>
    <w:rsid w:val="00C56F4D"/>
    <w:rsid w:val="00C90DF1"/>
    <w:rsid w:val="00CA4875"/>
    <w:rsid w:val="00CA4D11"/>
    <w:rsid w:val="00CB6932"/>
    <w:rsid w:val="00CC6BE5"/>
    <w:rsid w:val="00CF2B78"/>
    <w:rsid w:val="00D11335"/>
    <w:rsid w:val="00D23EE1"/>
    <w:rsid w:val="00DA09E4"/>
    <w:rsid w:val="00DA3D93"/>
    <w:rsid w:val="00DC142C"/>
    <w:rsid w:val="00DE27AE"/>
    <w:rsid w:val="00DE6C5A"/>
    <w:rsid w:val="00DF0BE4"/>
    <w:rsid w:val="00E12890"/>
    <w:rsid w:val="00E13E38"/>
    <w:rsid w:val="00E2115C"/>
    <w:rsid w:val="00E34997"/>
    <w:rsid w:val="00E455CF"/>
    <w:rsid w:val="00E53C44"/>
    <w:rsid w:val="00E54CEF"/>
    <w:rsid w:val="00E66189"/>
    <w:rsid w:val="00EB09CA"/>
    <w:rsid w:val="00EF48DC"/>
    <w:rsid w:val="00F707B7"/>
    <w:rsid w:val="00F774B1"/>
    <w:rsid w:val="00F94ED1"/>
    <w:rsid w:val="00F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5C"/>
    <w:rPr>
      <w:rFonts w:eastAsiaTheme="minorEastAsia"/>
      <w:lang w:eastAsia="ru-RU" w:bidi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SubtleEmphasis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">
    <w:name w:val="Сетка таблицы светлая1"/>
    <w:aliases w:val="table OCSiAl"/>
    <w:basedOn w:val="TableNormal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NoSpacing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TableGrid">
    <w:name w:val="Table Grid"/>
    <w:basedOn w:val="TableNormal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ListParagraph">
    <w:name w:val="List Paragraph"/>
    <w:basedOn w:val="Normal"/>
    <w:uiPriority w:val="34"/>
    <w:qFormat/>
    <w:rsid w:val="009C0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15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D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150"/>
    <w:rPr>
      <w:rFonts w:eastAsiaTheme="minorEastAsia"/>
      <w:sz w:val="20"/>
      <w:szCs w:val="20"/>
      <w:lang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150"/>
    <w:rPr>
      <w:rFonts w:eastAsiaTheme="minorEastAsia"/>
      <w:b/>
      <w:bCs/>
      <w:sz w:val="20"/>
      <w:szCs w:val="20"/>
      <w:lang w:eastAsia="ru-RU" w:bidi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F94ED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12830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b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Anastasiya Tarasenko</cp:lastModifiedBy>
  <cp:revision>10</cp:revision>
  <dcterms:created xsi:type="dcterms:W3CDTF">2022-01-19T11:53:00Z</dcterms:created>
  <dcterms:modified xsi:type="dcterms:W3CDTF">2022-06-14T10:10:00Z</dcterms:modified>
</cp:coreProperties>
</file>